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A9" w:rsidRDefault="005029F1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5029F1" w:rsidRDefault="005029F1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396" w:rsidRPr="0093499D" w:rsidRDefault="00082396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082396" w:rsidRPr="0093499D" w:rsidRDefault="00082396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КГБУ «Корякский</w:t>
      </w:r>
    </w:p>
    <w:p w:rsidR="00082396" w:rsidRPr="0093499D" w:rsidRDefault="00082396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17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фольклорный ансамбль танца «Ангт</w:t>
      </w: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82396" w:rsidRPr="0093499D" w:rsidRDefault="00082396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396" w:rsidRPr="0093499D" w:rsidRDefault="00082396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_____________И.И. Жуков</w:t>
      </w:r>
    </w:p>
    <w:p w:rsidR="00082396" w:rsidRPr="0093499D" w:rsidRDefault="00082396" w:rsidP="0008239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августа  </w:t>
      </w:r>
      <w:r w:rsidRPr="0093499D">
        <w:rPr>
          <w:rFonts w:ascii="Times New Roman" w:eastAsia="Times New Roman" w:hAnsi="Times New Roman" w:cs="Times New Roman"/>
          <w:sz w:val="24"/>
          <w:szCs w:val="24"/>
          <w:lang w:eastAsia="ru-RU"/>
        </w:rPr>
        <w:t>2017  г.</w:t>
      </w:r>
    </w:p>
    <w:p w:rsidR="00082396" w:rsidRDefault="00082396" w:rsidP="000823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2396" w:rsidRDefault="00082396" w:rsidP="006E68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E23" w:rsidRPr="006E6874" w:rsidRDefault="006E6874" w:rsidP="006E68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74">
        <w:rPr>
          <w:rFonts w:ascii="Times New Roman" w:hAnsi="Times New Roman" w:cs="Times New Roman"/>
          <w:b/>
          <w:sz w:val="24"/>
          <w:szCs w:val="24"/>
        </w:rPr>
        <w:t>Ежегодный план  по устранению недостатков в работе учреждения, выявленных в ходе независимой оценки качества, и улучшению качества предоставляемых услуг</w:t>
      </w:r>
    </w:p>
    <w:p w:rsidR="006E6874" w:rsidRPr="006E6874" w:rsidRDefault="006E6874" w:rsidP="006E687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E6874">
        <w:rPr>
          <w:rFonts w:ascii="Times New Roman" w:hAnsi="Times New Roman" w:cs="Times New Roman"/>
          <w:sz w:val="24"/>
          <w:szCs w:val="24"/>
          <w:u w:val="single"/>
        </w:rPr>
        <w:t>КГБУ «Корякский фольклорный ансамбль танца «Ангт»</w:t>
      </w:r>
    </w:p>
    <w:p w:rsidR="006E6874" w:rsidRPr="00E60012" w:rsidRDefault="006E6874" w:rsidP="006E687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E6874">
        <w:rPr>
          <w:rFonts w:ascii="Times New Roman" w:hAnsi="Times New Roman" w:cs="Times New Roman"/>
          <w:sz w:val="24"/>
          <w:szCs w:val="24"/>
          <w:u w:val="single"/>
        </w:rPr>
        <w:t xml:space="preserve">Плановый период </w:t>
      </w:r>
      <w:r w:rsidR="00E60012">
        <w:rPr>
          <w:rFonts w:ascii="Times New Roman" w:hAnsi="Times New Roman" w:cs="Times New Roman"/>
          <w:sz w:val="24"/>
          <w:szCs w:val="24"/>
          <w:u w:val="single"/>
        </w:rPr>
        <w:t xml:space="preserve">– </w:t>
      </w:r>
      <w:r w:rsidR="00E60012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="00E60012">
        <w:rPr>
          <w:rFonts w:ascii="Times New Roman" w:hAnsi="Times New Roman" w:cs="Times New Roman"/>
          <w:sz w:val="24"/>
          <w:szCs w:val="24"/>
          <w:u w:val="single"/>
        </w:rPr>
        <w:t xml:space="preserve"> полугодие</w:t>
      </w:r>
      <w:r w:rsidR="005029F1">
        <w:rPr>
          <w:rFonts w:ascii="Times New Roman" w:hAnsi="Times New Roman" w:cs="Times New Roman"/>
          <w:sz w:val="24"/>
          <w:szCs w:val="24"/>
          <w:u w:val="single"/>
        </w:rPr>
        <w:t xml:space="preserve"> 2017 года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12"/>
        <w:gridCol w:w="1389"/>
        <w:gridCol w:w="1445"/>
        <w:gridCol w:w="2794"/>
        <w:gridCol w:w="1293"/>
        <w:gridCol w:w="2311"/>
        <w:gridCol w:w="1845"/>
        <w:gridCol w:w="1697"/>
      </w:tblGrid>
      <w:tr w:rsidR="00A15D8D" w:rsidTr="00A52F78">
        <w:tc>
          <w:tcPr>
            <w:tcW w:w="2012" w:type="dxa"/>
            <w:vMerge w:val="restart"/>
          </w:tcPr>
          <w:p w:rsidR="00A15D8D" w:rsidRPr="00A15D8D" w:rsidRDefault="00A15D8D" w:rsidP="00CC2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D8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9" w:type="dxa"/>
            <w:vMerge w:val="restart"/>
          </w:tcPr>
          <w:p w:rsidR="00A15D8D" w:rsidRPr="00A15D8D" w:rsidRDefault="00A15D8D" w:rsidP="00CC2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D8D">
              <w:rPr>
                <w:rFonts w:ascii="Times New Roman" w:hAnsi="Times New Roman" w:cs="Times New Roman"/>
                <w:sz w:val="20"/>
                <w:szCs w:val="20"/>
              </w:rPr>
              <w:t>Максимально возможное значение показателя</w:t>
            </w:r>
          </w:p>
        </w:tc>
        <w:tc>
          <w:tcPr>
            <w:tcW w:w="1405" w:type="dxa"/>
            <w:vMerge w:val="restart"/>
          </w:tcPr>
          <w:p w:rsidR="00A15D8D" w:rsidRPr="00A15D8D" w:rsidRDefault="00A15D8D" w:rsidP="00CC2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D8D">
              <w:rPr>
                <w:rFonts w:ascii="Times New Roman" w:hAnsi="Times New Roman" w:cs="Times New Roman"/>
                <w:sz w:val="20"/>
                <w:szCs w:val="20"/>
              </w:rPr>
              <w:t>Фактическая действующая оценка учреждения в ходе НОК</w:t>
            </w:r>
          </w:p>
        </w:tc>
        <w:tc>
          <w:tcPr>
            <w:tcW w:w="4507" w:type="dxa"/>
            <w:gridSpan w:val="2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в ходе НОК недочетов</w:t>
            </w:r>
          </w:p>
        </w:tc>
        <w:tc>
          <w:tcPr>
            <w:tcW w:w="5473" w:type="dxa"/>
            <w:gridSpan w:val="3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к4ачества работы в указанном направлении</w:t>
            </w:r>
          </w:p>
        </w:tc>
      </w:tr>
      <w:tr w:rsidR="00DA0972" w:rsidTr="00A52F78">
        <w:tc>
          <w:tcPr>
            <w:tcW w:w="2012" w:type="dxa"/>
            <w:vMerge/>
          </w:tcPr>
          <w:p w:rsidR="00A15D8D" w:rsidRPr="00A15D8D" w:rsidRDefault="00A15D8D" w:rsidP="00CC2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:rsidR="00A15D8D" w:rsidRPr="00A15D8D" w:rsidRDefault="00A15D8D" w:rsidP="00CC2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Merge/>
          </w:tcPr>
          <w:p w:rsidR="00A15D8D" w:rsidRPr="00A15D8D" w:rsidRDefault="00A15D8D" w:rsidP="00CC2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мероприятия</w:t>
            </w:r>
          </w:p>
        </w:tc>
        <w:tc>
          <w:tcPr>
            <w:tcW w:w="1329" w:type="dxa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442" w:type="dxa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мероприятия</w:t>
            </w:r>
          </w:p>
        </w:tc>
        <w:tc>
          <w:tcPr>
            <w:tcW w:w="1204" w:type="dxa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1827" w:type="dxa"/>
          </w:tcPr>
          <w:p w:rsidR="00A15D8D" w:rsidRPr="00A15D8D" w:rsidRDefault="00A15D8D" w:rsidP="006E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результаты, контрольные события</w:t>
            </w:r>
          </w:p>
        </w:tc>
      </w:tr>
      <w:tr w:rsidR="00DA0972" w:rsidRPr="00932ED7" w:rsidTr="00A52F78">
        <w:tc>
          <w:tcPr>
            <w:tcW w:w="2012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ED7">
              <w:rPr>
                <w:rFonts w:ascii="Times New Roman" w:hAnsi="Times New Roman" w:cs="Times New Roman"/>
                <w:sz w:val="20"/>
                <w:szCs w:val="20"/>
              </w:rPr>
              <w:t>Доступность и актуальность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 о деятельности организации культуры размещенной на территории организации</w:t>
            </w:r>
          </w:p>
        </w:tc>
        <w:tc>
          <w:tcPr>
            <w:tcW w:w="1389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6E6874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771F">
              <w:rPr>
                <w:rFonts w:ascii="Times New Roman" w:hAnsi="Times New Roman" w:cs="Times New Roman"/>
                <w:sz w:val="20"/>
                <w:szCs w:val="20"/>
              </w:rPr>
              <w:t>,9 (из максимальной оценки – 7)</w:t>
            </w:r>
          </w:p>
          <w:p w:rsidR="00036FBB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98,57%</w:t>
            </w:r>
          </w:p>
        </w:tc>
        <w:tc>
          <w:tcPr>
            <w:tcW w:w="3178" w:type="dxa"/>
          </w:tcPr>
          <w:p w:rsidR="00A52F78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менее 5 %</w:t>
            </w:r>
          </w:p>
        </w:tc>
        <w:tc>
          <w:tcPr>
            <w:tcW w:w="1329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6E6874" w:rsidRDefault="00DA0972" w:rsidP="00A52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2F78">
              <w:rPr>
                <w:rFonts w:ascii="Times New Roman" w:hAnsi="Times New Roman" w:cs="Times New Roman"/>
                <w:sz w:val="20"/>
                <w:szCs w:val="20"/>
              </w:rPr>
              <w:t>. Систематическое обновление информационного стенда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  <w:p w:rsidR="002D7A1D" w:rsidRPr="00932ED7" w:rsidRDefault="002D7A1D" w:rsidP="00A52F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6E6874" w:rsidRPr="00932ED7" w:rsidRDefault="005029F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изменения данных </w:t>
            </w:r>
          </w:p>
        </w:tc>
        <w:tc>
          <w:tcPr>
            <w:tcW w:w="1827" w:type="dxa"/>
          </w:tcPr>
          <w:p w:rsidR="006E6874" w:rsidRPr="00932ED7" w:rsidRDefault="006E64D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A0972" w:rsidRPr="00932ED7" w:rsidTr="00A52F78">
        <w:tc>
          <w:tcPr>
            <w:tcW w:w="2012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Комфортность условий пребывания в организации культуры</w:t>
            </w:r>
          </w:p>
        </w:tc>
        <w:tc>
          <w:tcPr>
            <w:tcW w:w="1389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6E6874" w:rsidRPr="00932ED7" w:rsidRDefault="004A56F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 (из максимальной оценки – 5)</w:t>
            </w:r>
          </w:p>
        </w:tc>
        <w:tc>
          <w:tcPr>
            <w:tcW w:w="3178" w:type="dxa"/>
          </w:tcPr>
          <w:p w:rsidR="006E6874" w:rsidRPr="00932ED7" w:rsidRDefault="00082396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A87434">
              <w:rPr>
                <w:rFonts w:ascii="Times New Roman" w:hAnsi="Times New Roman" w:cs="Times New Roman"/>
                <w:sz w:val="20"/>
                <w:szCs w:val="20"/>
              </w:rPr>
              <w:t>Обеспечение организацией гардеробом</w:t>
            </w:r>
          </w:p>
        </w:tc>
        <w:tc>
          <w:tcPr>
            <w:tcW w:w="1329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CC5883" w:rsidRDefault="002D7A1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организацией</w:t>
            </w:r>
            <w:r w:rsidR="00CC588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E6874" w:rsidRDefault="00CC5883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мест</w:t>
            </w:r>
            <w:r w:rsidR="00995D39">
              <w:rPr>
                <w:rFonts w:ascii="Times New Roman" w:hAnsi="Times New Roman" w:cs="Times New Roman"/>
                <w:sz w:val="20"/>
                <w:szCs w:val="20"/>
              </w:rPr>
              <w:t xml:space="preserve"> для сидения</w:t>
            </w:r>
          </w:p>
          <w:p w:rsidR="004A56FD" w:rsidRDefault="00CC5883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чистоты</w:t>
            </w:r>
            <w:r w:rsidR="004A56FD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</w:t>
            </w:r>
          </w:p>
          <w:p w:rsidR="002D7A1D" w:rsidRPr="00932ED7" w:rsidRDefault="00CC5883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г</w:t>
            </w:r>
            <w:r w:rsidR="002D7A1D">
              <w:rPr>
                <w:rFonts w:ascii="Times New Roman" w:hAnsi="Times New Roman" w:cs="Times New Roman"/>
                <w:sz w:val="20"/>
                <w:szCs w:val="20"/>
              </w:rPr>
              <w:t>ардероб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1204" w:type="dxa"/>
          </w:tcPr>
          <w:p w:rsidR="006E6874" w:rsidRPr="00932ED7" w:rsidRDefault="00CC5883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827" w:type="dxa"/>
          </w:tcPr>
          <w:p w:rsidR="006E6874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услуги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доступность их получения</w:t>
            </w:r>
          </w:p>
        </w:tc>
        <w:tc>
          <w:tcPr>
            <w:tcW w:w="1389" w:type="dxa"/>
          </w:tcPr>
          <w:p w:rsid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05" w:type="dxa"/>
          </w:tcPr>
          <w:p w:rsidR="00932ED7" w:rsidRPr="00932ED7" w:rsidRDefault="004A56F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78" w:type="dxa"/>
          </w:tcPr>
          <w:p w:rsidR="00932ED7" w:rsidRPr="00932ED7" w:rsidRDefault="00036FBB" w:rsidP="00036F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учреждение не оценивалось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Pr="00932ED7" w:rsidRDefault="00DA0972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Размещать на официальном сайте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сведений о  дополнительных предоставляемых услугах</w:t>
            </w:r>
          </w:p>
        </w:tc>
        <w:tc>
          <w:tcPr>
            <w:tcW w:w="1204" w:type="dxa"/>
          </w:tcPr>
          <w:p w:rsidR="00932ED7" w:rsidRPr="00932ED7" w:rsidRDefault="005029F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изменения данных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0972" w:rsidRPr="00932ED7" w:rsidTr="00A52F78">
        <w:tc>
          <w:tcPr>
            <w:tcW w:w="2012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Удобство пользования электронными сервисами, предоставляемые организацией культуры (в том числе с помощью мобильных устройств)</w:t>
            </w:r>
          </w:p>
        </w:tc>
        <w:tc>
          <w:tcPr>
            <w:tcW w:w="1389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6E6874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972" w:rsidRPr="00932ED7" w:rsidTr="00A52F78">
        <w:tc>
          <w:tcPr>
            <w:tcW w:w="2012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Удобство графика работы организации культуры</w:t>
            </w:r>
          </w:p>
        </w:tc>
        <w:tc>
          <w:tcPr>
            <w:tcW w:w="1389" w:type="dxa"/>
          </w:tcPr>
          <w:p w:rsidR="006E6874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6E6874" w:rsidRDefault="004A56F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 (из максимальной оценки – 7)</w:t>
            </w:r>
          </w:p>
          <w:p w:rsidR="00036FBB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87,14 %</w:t>
            </w:r>
          </w:p>
        </w:tc>
        <w:tc>
          <w:tcPr>
            <w:tcW w:w="3178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:rsidR="006E6874" w:rsidRPr="00932ED7" w:rsidRDefault="006E687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6E6874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При необходимости для оказания услуг переходить на гибкий график</w:t>
            </w:r>
          </w:p>
        </w:tc>
        <w:tc>
          <w:tcPr>
            <w:tcW w:w="1204" w:type="dxa"/>
          </w:tcPr>
          <w:p w:rsidR="006E6874" w:rsidRPr="00932ED7" w:rsidRDefault="0028156A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изменения данных</w:t>
            </w:r>
          </w:p>
        </w:tc>
        <w:tc>
          <w:tcPr>
            <w:tcW w:w="1827" w:type="dxa"/>
          </w:tcPr>
          <w:p w:rsidR="006E6874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Доступность услуг для инвалидов</w:t>
            </w:r>
          </w:p>
        </w:tc>
        <w:tc>
          <w:tcPr>
            <w:tcW w:w="138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932ED7" w:rsidRPr="00932ED7" w:rsidRDefault="00036FBB" w:rsidP="00036F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Pr="00932ED7" w:rsidRDefault="00462423" w:rsidP="00F55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5506D">
              <w:rPr>
                <w:rFonts w:ascii="Times New Roman" w:hAnsi="Times New Roman" w:cs="Times New Roman"/>
                <w:sz w:val="20"/>
                <w:szCs w:val="20"/>
              </w:rPr>
              <w:t xml:space="preserve">Установить версию </w:t>
            </w:r>
            <w:r w:rsidR="009406C1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официального сайта </w:t>
            </w:r>
            <w:r w:rsidR="00F550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940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406C1">
              <w:rPr>
                <w:rFonts w:ascii="Times New Roman" w:hAnsi="Times New Roman" w:cs="Times New Roman"/>
                <w:sz w:val="20"/>
                <w:szCs w:val="20"/>
              </w:rPr>
              <w:t>слабовидящих</w:t>
            </w:r>
            <w:proofErr w:type="gramEnd"/>
            <w:r w:rsidR="00940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4" w:type="dxa"/>
          </w:tcPr>
          <w:p w:rsidR="00932ED7" w:rsidRPr="00932ED7" w:rsidRDefault="00F5506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 2017 года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Соблюдение режима работы организацией культуры</w:t>
            </w:r>
          </w:p>
        </w:tc>
        <w:tc>
          <w:tcPr>
            <w:tcW w:w="138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Pr="00932ED7" w:rsidRDefault="004A6F8C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Проведение инструктажей с персоналом о правилах внутреннего распорядка</w:t>
            </w:r>
          </w:p>
        </w:tc>
        <w:tc>
          <w:tcPr>
            <w:tcW w:w="1204" w:type="dxa"/>
          </w:tcPr>
          <w:p w:rsidR="00932ED7" w:rsidRPr="00932ED7" w:rsidRDefault="005029F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изменения данных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(заявленных) сроков предоставляемых услуг организацией культуры</w:t>
            </w:r>
          </w:p>
        </w:tc>
        <w:tc>
          <w:tcPr>
            <w:tcW w:w="138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Pr="00932ED7" w:rsidRDefault="00462423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Соблюдать установленные (заявленные) сроки предоставляемых услуг </w:t>
            </w:r>
          </w:p>
        </w:tc>
        <w:tc>
          <w:tcPr>
            <w:tcW w:w="1204" w:type="dxa"/>
          </w:tcPr>
          <w:p w:rsidR="00932ED7" w:rsidRPr="00932ED7" w:rsidRDefault="00392D3F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Доброжелательность и вежливость персонала организацией культуры</w:t>
            </w:r>
          </w:p>
        </w:tc>
        <w:tc>
          <w:tcPr>
            <w:tcW w:w="1389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4A56F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(из максимальной оценки – 7)</w:t>
            </w: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менее 5 %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Pr="00932ED7" w:rsidRDefault="004A6F8C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Проведение инструктажей и бесед с сотрудниками по этикету, правилам поведения на работе</w:t>
            </w:r>
          </w:p>
        </w:tc>
        <w:tc>
          <w:tcPr>
            <w:tcW w:w="1204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3-й и 4-й квартал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Компетентность персонала организации культуры</w:t>
            </w:r>
          </w:p>
        </w:tc>
        <w:tc>
          <w:tcPr>
            <w:tcW w:w="1389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(из максимальной оценки – 7)</w:t>
            </w: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менее 5 %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Default="00394A7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Проводить внутреннюю работу по формированию коммуникативной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культуры работников </w:t>
            </w:r>
          </w:p>
          <w:p w:rsidR="00394A77" w:rsidRPr="00932ED7" w:rsidRDefault="00394A7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Рассматривать по возможности профессиональную переподготовку или повышение квалификации специалистов</w:t>
            </w:r>
          </w:p>
        </w:tc>
        <w:tc>
          <w:tcPr>
            <w:tcW w:w="1204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3-й и 4-й квартал</w:t>
            </w:r>
          </w:p>
        </w:tc>
        <w:tc>
          <w:tcPr>
            <w:tcW w:w="1827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Удовлетворенность качеством  оказания услуг организацией культуры в целом</w:t>
            </w:r>
          </w:p>
        </w:tc>
        <w:tc>
          <w:tcPr>
            <w:tcW w:w="1389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Default="004A56F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 (из максимальной оценки – 5)</w:t>
            </w:r>
          </w:p>
          <w:p w:rsidR="00036FBB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96 %</w:t>
            </w: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менее 5 %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DA0972" w:rsidRDefault="00DA0972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регулярного мониторинга удовлетворенности качеством предоставляемых услуг, наличие системы обратной связи (книга жалоб и предложений, анкетирование</w:t>
            </w:r>
            <w:r w:rsidR="009406C1">
              <w:rPr>
                <w:rFonts w:ascii="Times New Roman" w:hAnsi="Times New Roman" w:cs="Times New Roman"/>
                <w:sz w:val="20"/>
                <w:szCs w:val="20"/>
              </w:rPr>
              <w:t>, опрос по телефону, интернет-канал, терминал в организации)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932ED7" w:rsidRPr="00932ED7" w:rsidRDefault="00DA0972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Внедрение предложений в практику </w:t>
            </w:r>
          </w:p>
        </w:tc>
        <w:tc>
          <w:tcPr>
            <w:tcW w:w="1204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4-й квартал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1389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Default="002227B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Провести текущий ремонт коридора помещения КГБУ «Ангт»</w:t>
            </w:r>
          </w:p>
          <w:p w:rsidR="002227B1" w:rsidRDefault="002227B1" w:rsidP="00222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Провести работы по разработке  проектно-сметной документации по капитальному ремонту объекта «Устройство вентилируемого фасада здания КГБУ «Ангт»</w:t>
            </w:r>
          </w:p>
          <w:p w:rsidR="002227B1" w:rsidRPr="00932ED7" w:rsidRDefault="002227B1" w:rsidP="00222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Провести работы по разработке проектно-сметной документации по объекту: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«Капитальный ремонт кровли здания КГБУ «Ангт»</w:t>
            </w:r>
          </w:p>
        </w:tc>
        <w:tc>
          <w:tcPr>
            <w:tcW w:w="1204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4-й квартал</w:t>
            </w:r>
          </w:p>
        </w:tc>
        <w:tc>
          <w:tcPr>
            <w:tcW w:w="1827" w:type="dxa"/>
          </w:tcPr>
          <w:p w:rsidR="00932ED7" w:rsidRPr="00932ED7" w:rsidRDefault="0070603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«Интернет»</w:t>
            </w:r>
          </w:p>
        </w:tc>
        <w:tc>
          <w:tcPr>
            <w:tcW w:w="1389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Default="0006375A" w:rsidP="00063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A23470">
              <w:rPr>
                <w:rFonts w:ascii="Times New Roman" w:hAnsi="Times New Roman" w:cs="Times New Roman"/>
                <w:sz w:val="20"/>
                <w:szCs w:val="20"/>
              </w:rPr>
              <w:t>Обеспечение на официальном сайте технической возможности выражения мнений получателями услуг о качестве услуг, оказываемых учреждением</w:t>
            </w:r>
          </w:p>
          <w:p w:rsidR="005C578B" w:rsidRPr="00932ED7" w:rsidRDefault="004C2D81" w:rsidP="00063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Совершенствование официального сайта в части полноты информации о деятельности организации</w:t>
            </w:r>
          </w:p>
        </w:tc>
        <w:tc>
          <w:tcPr>
            <w:tcW w:w="1204" w:type="dxa"/>
          </w:tcPr>
          <w:p w:rsidR="00932ED7" w:rsidRPr="00932ED7" w:rsidRDefault="00392D3F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827" w:type="dxa"/>
          </w:tcPr>
          <w:p w:rsidR="00932ED7" w:rsidRPr="00932ED7" w:rsidRDefault="009406C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1389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5" w:type="dxa"/>
          </w:tcPr>
          <w:p w:rsidR="00932ED7" w:rsidRPr="00932ED7" w:rsidRDefault="004A56FD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78" w:type="dxa"/>
          </w:tcPr>
          <w:p w:rsidR="00932ED7" w:rsidRPr="00932ED7" w:rsidRDefault="00036FBB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данному критерию оценка не проводилась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Pr="00932ED7" w:rsidRDefault="002227B1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отчетному концерту заказать полиграфическую продукцию (афиши, пригласительные билеты</w:t>
            </w:r>
            <w:r w:rsidR="005113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204" w:type="dxa"/>
          </w:tcPr>
          <w:p w:rsidR="00932ED7" w:rsidRPr="00932ED7" w:rsidRDefault="0080092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827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ED7" w:rsidRPr="00932ED7" w:rsidTr="00A52F78">
        <w:tc>
          <w:tcPr>
            <w:tcW w:w="2012" w:type="dxa"/>
          </w:tcPr>
          <w:p w:rsidR="00932ED7" w:rsidRPr="00932ED7" w:rsidRDefault="00B95EF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Наличие общей информации об организации культуры на официальном сайте организации культуры в сети «Интернет» в соответствии с приказом Минкультуры России от 20.02.2015 №</w:t>
            </w:r>
            <w:r w:rsidR="00A52F78">
              <w:rPr>
                <w:rFonts w:ascii="Times New Roman" w:hAnsi="Times New Roman" w:cs="Times New Roman"/>
                <w:sz w:val="20"/>
                <w:szCs w:val="20"/>
              </w:rPr>
              <w:t xml:space="preserve"> 277 «Об утверждении требований к </w:t>
            </w:r>
            <w:r w:rsidR="00A52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содержанию и форме предоставления информации о деятельности организаций культуры, размещенной на официальных сайтах уполномоченного федерального органа исполнительской власти, органов государственной власти субъектов Российской Федерации, органов местного самоуправления и организаций культуры в сети «Интернет»</w:t>
            </w:r>
            <w:proofErr w:type="gramEnd"/>
          </w:p>
        </w:tc>
        <w:tc>
          <w:tcPr>
            <w:tcW w:w="1389" w:type="dxa"/>
          </w:tcPr>
          <w:p w:rsidR="00932ED7" w:rsidRPr="00932ED7" w:rsidRDefault="00A52F78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05" w:type="dxa"/>
          </w:tcPr>
          <w:p w:rsidR="00932ED7" w:rsidRDefault="0080092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 (из 40) </w:t>
            </w:r>
          </w:p>
          <w:p w:rsidR="00800924" w:rsidRPr="00932ED7" w:rsidRDefault="00800924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47,5 %</w:t>
            </w:r>
          </w:p>
        </w:tc>
        <w:tc>
          <w:tcPr>
            <w:tcW w:w="3178" w:type="dxa"/>
          </w:tcPr>
          <w:p w:rsidR="00932ED7" w:rsidRDefault="00800924" w:rsidP="00E958B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Опубликовать на официальном сайте изменения в части:</w:t>
            </w:r>
          </w:p>
          <w:p w:rsidR="00800924" w:rsidRDefault="00800924" w:rsidP="00E958B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видов предоставляемых услуг;</w:t>
            </w:r>
          </w:p>
          <w:p w:rsidR="00800924" w:rsidRDefault="00800924" w:rsidP="00E958B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-НПА по изменению цен (тарифов) на услуги, перечня оказываемых платных услуг;</w:t>
            </w:r>
          </w:p>
          <w:p w:rsidR="00800924" w:rsidRDefault="00800924" w:rsidP="00E958B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копии ПФХД;</w:t>
            </w:r>
          </w:p>
          <w:p w:rsidR="00800924" w:rsidRDefault="00800924" w:rsidP="00E958B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материально-технического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предоставления услуг;</w:t>
            </w:r>
          </w:p>
          <w:p w:rsidR="00800924" w:rsidRPr="00932ED7" w:rsidRDefault="00800924" w:rsidP="00E958B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копий лицензий на осуществление деятельности</w:t>
            </w:r>
          </w:p>
        </w:tc>
        <w:tc>
          <w:tcPr>
            <w:tcW w:w="1329" w:type="dxa"/>
          </w:tcPr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932ED7" w:rsidRDefault="00392D3F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C2D81">
              <w:rPr>
                <w:rFonts w:ascii="Times New Roman" w:hAnsi="Times New Roman" w:cs="Times New Roman"/>
                <w:sz w:val="20"/>
                <w:szCs w:val="20"/>
              </w:rPr>
              <w:t>. Опубликовывать на официальном сайте изменения в части: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видов предоставляемых услуг;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НПА по изменению цен (тарифов) на услуги, перечня оказываемых платных услуг;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копии ПФХД;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материально-технического обеспечения предоставления услуг;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копий лицензи</w:t>
            </w:r>
            <w:r w:rsidR="00E958BD">
              <w:rPr>
                <w:rFonts w:ascii="Times New Roman" w:hAnsi="Times New Roman" w:cs="Times New Roman"/>
                <w:sz w:val="20"/>
                <w:szCs w:val="20"/>
              </w:rPr>
              <w:t>й на осуществление деятельности.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Информировать: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о планируемых мероприятиях;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 выполнении государственного задания;</w:t>
            </w:r>
          </w:p>
          <w:p w:rsidR="004C2D81" w:rsidRDefault="004C2D81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 результатах деятельности организации</w:t>
            </w:r>
            <w:r w:rsidR="00E958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58BD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Размещать:</w:t>
            </w:r>
          </w:p>
          <w:p w:rsidR="00E958BD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-информацию размещение и опубликование является обязательным в соответствии с законодательством РФ;</w:t>
            </w:r>
          </w:p>
          <w:p w:rsidR="00E958BD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информацию, которая размещается и опубликовывается по решению учредителя;</w:t>
            </w:r>
          </w:p>
          <w:p w:rsidR="00E958BD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информацию, которая размещается и опубликовывается по решению организации;</w:t>
            </w:r>
          </w:p>
          <w:p w:rsidR="00E958BD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результаты НОК качества оказания услуг;</w:t>
            </w:r>
          </w:p>
          <w:p w:rsidR="00E958BD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предложения об улучшении качества услуг;</w:t>
            </w:r>
          </w:p>
          <w:p w:rsidR="00E958BD" w:rsidRPr="00932ED7" w:rsidRDefault="00E958BD" w:rsidP="004C2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план по улучшению качества работы организации</w:t>
            </w:r>
          </w:p>
        </w:tc>
        <w:tc>
          <w:tcPr>
            <w:tcW w:w="1204" w:type="dxa"/>
          </w:tcPr>
          <w:p w:rsidR="005029F1" w:rsidRPr="005029F1" w:rsidRDefault="005029F1" w:rsidP="005029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9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 соответствии с Приказом Министерства культуры Камчатского края  от 11.07.2013 № 182 «Об утверждении  показателей и критериях оценки эффективности деятельности учреждений культуры, подведомственных </w:t>
            </w:r>
            <w:r w:rsidRPr="005029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Министерству культуры Камчатского края и условиях премирования их руководителей» (с учетом изменений)</w:t>
            </w:r>
          </w:p>
          <w:p w:rsidR="00932ED7" w:rsidRPr="00932ED7" w:rsidRDefault="00932ED7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</w:tcPr>
          <w:p w:rsidR="00932ED7" w:rsidRPr="00932ED7" w:rsidRDefault="00A621A3" w:rsidP="0093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  <w:r w:rsidR="0070603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6E6874" w:rsidRPr="00932ED7" w:rsidRDefault="006E6874" w:rsidP="00932ED7">
      <w:pPr>
        <w:rPr>
          <w:rFonts w:ascii="Times New Roman" w:hAnsi="Times New Roman" w:cs="Times New Roman"/>
          <w:sz w:val="24"/>
          <w:szCs w:val="24"/>
        </w:rPr>
      </w:pPr>
    </w:p>
    <w:sectPr w:rsidR="006E6874" w:rsidRPr="00932ED7" w:rsidSect="006E68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D8C"/>
    <w:rsid w:val="00036FBB"/>
    <w:rsid w:val="0006375A"/>
    <w:rsid w:val="00082396"/>
    <w:rsid w:val="0015771F"/>
    <w:rsid w:val="0017376C"/>
    <w:rsid w:val="002227B1"/>
    <w:rsid w:val="0028156A"/>
    <w:rsid w:val="002D7A1D"/>
    <w:rsid w:val="00392D3F"/>
    <w:rsid w:val="00394A77"/>
    <w:rsid w:val="003C7E23"/>
    <w:rsid w:val="00462423"/>
    <w:rsid w:val="004A56FD"/>
    <w:rsid w:val="004A6F8C"/>
    <w:rsid w:val="004C2D81"/>
    <w:rsid w:val="005029F1"/>
    <w:rsid w:val="005079C8"/>
    <w:rsid w:val="005113A8"/>
    <w:rsid w:val="005C578B"/>
    <w:rsid w:val="00637175"/>
    <w:rsid w:val="006E64DD"/>
    <w:rsid w:val="006E6874"/>
    <w:rsid w:val="0070603D"/>
    <w:rsid w:val="00765907"/>
    <w:rsid w:val="00800924"/>
    <w:rsid w:val="00932ED7"/>
    <w:rsid w:val="009406C1"/>
    <w:rsid w:val="00995D39"/>
    <w:rsid w:val="00A15D8D"/>
    <w:rsid w:val="00A23470"/>
    <w:rsid w:val="00A52F78"/>
    <w:rsid w:val="00A621A3"/>
    <w:rsid w:val="00A87434"/>
    <w:rsid w:val="00B30FBD"/>
    <w:rsid w:val="00B95EF4"/>
    <w:rsid w:val="00CA7E77"/>
    <w:rsid w:val="00CC5883"/>
    <w:rsid w:val="00DA0972"/>
    <w:rsid w:val="00E36DA9"/>
    <w:rsid w:val="00E60012"/>
    <w:rsid w:val="00E958BD"/>
    <w:rsid w:val="00ED08EE"/>
    <w:rsid w:val="00F03D8C"/>
    <w:rsid w:val="00F5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7376C"/>
    <w:rPr>
      <w:b/>
      <w:bCs/>
    </w:rPr>
  </w:style>
  <w:style w:type="character" w:styleId="a4">
    <w:name w:val="Emphasis"/>
    <w:basedOn w:val="a0"/>
    <w:uiPriority w:val="20"/>
    <w:qFormat/>
    <w:rsid w:val="0017376C"/>
    <w:rPr>
      <w:i/>
      <w:iCs/>
    </w:rPr>
  </w:style>
  <w:style w:type="paragraph" w:styleId="a5">
    <w:name w:val="No Spacing"/>
    <w:uiPriority w:val="1"/>
    <w:qFormat/>
    <w:rsid w:val="0017376C"/>
    <w:pPr>
      <w:spacing w:line="240" w:lineRule="auto"/>
    </w:pPr>
  </w:style>
  <w:style w:type="table" w:styleId="a6">
    <w:name w:val="Table Grid"/>
    <w:basedOn w:val="a1"/>
    <w:uiPriority w:val="59"/>
    <w:rsid w:val="006E6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7376C"/>
    <w:rPr>
      <w:b/>
      <w:bCs/>
    </w:rPr>
  </w:style>
  <w:style w:type="character" w:styleId="a4">
    <w:name w:val="Emphasis"/>
    <w:basedOn w:val="a0"/>
    <w:uiPriority w:val="20"/>
    <w:qFormat/>
    <w:rsid w:val="0017376C"/>
    <w:rPr>
      <w:i/>
      <w:iCs/>
    </w:rPr>
  </w:style>
  <w:style w:type="paragraph" w:styleId="a5">
    <w:name w:val="No Spacing"/>
    <w:uiPriority w:val="1"/>
    <w:qFormat/>
    <w:rsid w:val="0017376C"/>
    <w:pPr>
      <w:spacing w:line="240" w:lineRule="auto"/>
    </w:pPr>
  </w:style>
  <w:style w:type="table" w:styleId="a6">
    <w:name w:val="Table Grid"/>
    <w:basedOn w:val="a1"/>
    <w:uiPriority w:val="59"/>
    <w:rsid w:val="006E6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1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Angt</dc:creator>
  <cp:lastModifiedBy>Angt</cp:lastModifiedBy>
  <cp:revision>2</cp:revision>
  <dcterms:created xsi:type="dcterms:W3CDTF">2017-08-09T23:10:00Z</dcterms:created>
  <dcterms:modified xsi:type="dcterms:W3CDTF">2017-08-09T23:10:00Z</dcterms:modified>
</cp:coreProperties>
</file>